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383" w:tblpY="492"/>
        <w:tblW w:w="8897"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8897"/>
      </w:tblGrid>
      <w:tr w:rsidR="004326D8" w:rsidTr="004326D8">
        <w:trPr>
          <w:trHeight w:val="731"/>
        </w:trPr>
        <w:tc>
          <w:tcPr>
            <w:tcW w:w="8897" w:type="dxa"/>
            <w:vAlign w:val="center"/>
          </w:tcPr>
          <w:p w:rsidR="004326D8" w:rsidRDefault="001F3EE9" w:rsidP="001F3EE9">
            <w:pPr>
              <w:spacing w:after="0"/>
              <w:rPr>
                <w:rFonts w:ascii="XCCW Joined 33a" w:hAnsi="XCCW Joined 33a"/>
                <w:b/>
                <w:sz w:val="24"/>
                <w:szCs w:val="24"/>
                <w:u w:val="single"/>
              </w:rPr>
            </w:pPr>
            <w:r>
              <w:rPr>
                <w:rFonts w:ascii="Comic Sans MS" w:hAnsi="Comic Sans MS"/>
                <w:noProof/>
                <w:lang w:eastAsia="en-GB"/>
              </w:rPr>
              <w:drawing>
                <wp:anchor distT="0" distB="0" distL="114300" distR="114300" simplePos="0" relativeHeight="251658240" behindDoc="0" locked="0" layoutInCell="1" allowOverlap="1">
                  <wp:simplePos x="0" y="0"/>
                  <wp:positionH relativeFrom="column">
                    <wp:posOffset>-3579</wp:posOffset>
                  </wp:positionH>
                  <wp:positionV relativeFrom="paragraph">
                    <wp:posOffset>-3521</wp:posOffset>
                  </wp:positionV>
                  <wp:extent cx="605642" cy="578019"/>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642" cy="578019"/>
                          </a:xfrm>
                          <a:prstGeom prst="rect">
                            <a:avLst/>
                          </a:prstGeom>
                          <a:noFill/>
                        </pic:spPr>
                      </pic:pic>
                    </a:graphicData>
                  </a:graphic>
                  <wp14:sizeRelH relativeFrom="page">
                    <wp14:pctWidth>0</wp14:pctWidth>
                  </wp14:sizeRelH>
                  <wp14:sizeRelV relativeFrom="page">
                    <wp14:pctHeight>0</wp14:pctHeight>
                  </wp14:sizeRelV>
                </wp:anchor>
              </w:drawing>
            </w:r>
            <w:r w:rsidR="004326D8" w:rsidRPr="00422990">
              <w:rPr>
                <w:rFonts w:ascii="XCCW Joined 33a" w:hAnsi="XCCW Joined 33a"/>
                <w:noProof/>
                <w:sz w:val="24"/>
                <w:szCs w:val="24"/>
                <w:lang w:eastAsia="en-GB"/>
              </w:rPr>
              <w:drawing>
                <wp:anchor distT="0" distB="0" distL="114300" distR="114300" simplePos="0" relativeHeight="251640320" behindDoc="0" locked="0" layoutInCell="1" allowOverlap="1" wp14:anchorId="2BCD27AC" wp14:editId="7877BD9C">
                  <wp:simplePos x="0" y="0"/>
                  <wp:positionH relativeFrom="column">
                    <wp:posOffset>3705860</wp:posOffset>
                  </wp:positionH>
                  <wp:positionV relativeFrom="paragraph">
                    <wp:posOffset>273050</wp:posOffset>
                  </wp:positionV>
                  <wp:extent cx="875030" cy="22860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030" cy="228600"/>
                          </a:xfrm>
                          <a:prstGeom prst="rect">
                            <a:avLst/>
                          </a:prstGeom>
                        </pic:spPr>
                      </pic:pic>
                    </a:graphicData>
                  </a:graphic>
                  <wp14:sizeRelH relativeFrom="page">
                    <wp14:pctWidth>0</wp14:pctWidth>
                  </wp14:sizeRelH>
                  <wp14:sizeRelV relativeFrom="page">
                    <wp14:pctHeight>0</wp14:pctHeight>
                  </wp14:sizeRelV>
                </wp:anchor>
              </w:drawing>
            </w:r>
            <w:r w:rsidR="004326D8" w:rsidRPr="00F6377F">
              <w:rPr>
                <w:rFonts w:ascii="XCCW Joined 33a" w:hAnsi="XCCW Joined 33a" w:cs="Arial"/>
                <w:b/>
                <w:bCs/>
                <w:sz w:val="24"/>
                <w:szCs w:val="24"/>
                <w:u w:val="single"/>
              </w:rPr>
              <w:t xml:space="preserve">TBQ – </w:t>
            </w:r>
            <w:r w:rsidR="004326D8" w:rsidRPr="00F6377F">
              <w:rPr>
                <w:rFonts w:ascii="XCCW Joined 33a" w:hAnsi="XCCW Joined 33a"/>
                <w:b/>
                <w:sz w:val="24"/>
                <w:szCs w:val="24"/>
                <w:u w:val="single"/>
              </w:rPr>
              <w:t xml:space="preserve">Can I </w:t>
            </w:r>
            <w:r>
              <w:rPr>
                <w:rFonts w:ascii="XCCW Joined 33a" w:hAnsi="XCCW Joined 33a"/>
                <w:b/>
                <w:sz w:val="24"/>
                <w:szCs w:val="24"/>
                <w:u w:val="single"/>
              </w:rPr>
              <w:t>retrieve information to support my argument from a persuasive text</w:t>
            </w:r>
            <w:r w:rsidR="004326D8" w:rsidRPr="00F6377F">
              <w:rPr>
                <w:rFonts w:ascii="XCCW Joined 33a" w:hAnsi="XCCW Joined 33a"/>
                <w:b/>
                <w:sz w:val="24"/>
                <w:szCs w:val="24"/>
                <w:u w:val="single"/>
              </w:rPr>
              <w:t>?</w:t>
            </w:r>
          </w:p>
          <w:p w:rsidR="001F3EE9" w:rsidRPr="00E965FC" w:rsidRDefault="001F3EE9" w:rsidP="001F3EE9">
            <w:pPr>
              <w:spacing w:after="0"/>
            </w:pPr>
          </w:p>
        </w:tc>
      </w:tr>
    </w:tbl>
    <w:p w:rsidR="004326D8" w:rsidRDefault="004326D8" w:rsidP="004326D8">
      <w:pPr>
        <w:ind w:left="-993"/>
      </w:pPr>
    </w:p>
    <w:p w:rsidR="00634474" w:rsidRDefault="009378A9" w:rsidP="004326D8">
      <w:pPr>
        <w:ind w:left="-993"/>
        <w:jc w:val="center"/>
        <w:rPr>
          <w:rFonts w:ascii="Comic Sans MS" w:hAnsi="Comic Sans MS"/>
          <w:b/>
          <w:u w:val="single"/>
        </w:rPr>
      </w:pPr>
      <w:r w:rsidRPr="009378A9">
        <w:rPr>
          <w:rFonts w:ascii="Comic Sans MS" w:hAnsi="Comic Sans MS"/>
          <w:b/>
          <w:u w:val="single"/>
        </w:rPr>
        <w:t xml:space="preserve">Should Mebo have told on his </w:t>
      </w:r>
      <w:r w:rsidR="00B97C2E">
        <w:rPr>
          <w:rFonts w:ascii="Comic Sans MS" w:hAnsi="Comic Sans MS"/>
          <w:b/>
          <w:u w:val="single"/>
        </w:rPr>
        <w:t>brother</w:t>
      </w:r>
      <w:r w:rsidRPr="009378A9">
        <w:rPr>
          <w:rFonts w:ascii="Comic Sans MS" w:hAnsi="Comic Sans MS"/>
          <w:b/>
          <w:u w:val="single"/>
        </w:rPr>
        <w:t>?</w:t>
      </w:r>
    </w:p>
    <w:p w:rsidR="009378A9" w:rsidRDefault="009378A9" w:rsidP="004326D8">
      <w:pPr>
        <w:ind w:left="-993"/>
        <w:rPr>
          <w:rFonts w:ascii="Comic Sans MS" w:hAnsi="Comic Sans MS"/>
        </w:rPr>
      </w:pPr>
      <w:r>
        <w:rPr>
          <w:rFonts w:ascii="Comic Sans MS" w:hAnsi="Comic Sans MS"/>
        </w:rPr>
        <w:t xml:space="preserve">Mebo had a dilemma, when he discovered his </w:t>
      </w:r>
      <w:r w:rsidR="00B97C2E">
        <w:rPr>
          <w:rFonts w:ascii="Comic Sans MS" w:hAnsi="Comic Sans MS"/>
        </w:rPr>
        <w:t xml:space="preserve">brother </w:t>
      </w:r>
      <w:r>
        <w:rPr>
          <w:rFonts w:ascii="Comic Sans MS" w:hAnsi="Comic Sans MS"/>
        </w:rPr>
        <w:t xml:space="preserve">had stolen something from his </w:t>
      </w:r>
      <w:r w:rsidR="00B97C2E">
        <w:rPr>
          <w:rFonts w:ascii="Comic Sans MS" w:hAnsi="Comic Sans MS"/>
        </w:rPr>
        <w:t>tribe</w:t>
      </w:r>
      <w:r>
        <w:rPr>
          <w:rFonts w:ascii="Comic Sans MS" w:hAnsi="Comic Sans MS"/>
        </w:rPr>
        <w:t>. He needed to decide whether he s</w:t>
      </w:r>
      <w:r w:rsidR="00824CB0">
        <w:rPr>
          <w:rFonts w:ascii="Comic Sans MS" w:hAnsi="Comic Sans MS"/>
        </w:rPr>
        <w:t>hould</w:t>
      </w:r>
      <w:r>
        <w:rPr>
          <w:rFonts w:ascii="Comic Sans MS" w:hAnsi="Comic Sans MS"/>
        </w:rPr>
        <w:t xml:space="preserve"> tell on his </w:t>
      </w:r>
      <w:r w:rsidR="00B97C2E">
        <w:rPr>
          <w:rFonts w:ascii="Comic Sans MS" w:hAnsi="Comic Sans MS"/>
        </w:rPr>
        <w:t>brother</w:t>
      </w:r>
      <w:r>
        <w:rPr>
          <w:rFonts w:ascii="Comic Sans MS" w:hAnsi="Comic Sans MS"/>
        </w:rPr>
        <w:t xml:space="preserve"> or to consider if</w:t>
      </w:r>
      <w:r w:rsidR="00B97C2E">
        <w:rPr>
          <w:rFonts w:ascii="Comic Sans MS" w:hAnsi="Comic Sans MS"/>
        </w:rPr>
        <w:t xml:space="preserve"> he should continue to trust him</w:t>
      </w:r>
      <w:r>
        <w:rPr>
          <w:rFonts w:ascii="Comic Sans MS" w:hAnsi="Comic Sans MS"/>
        </w:rPr>
        <w:t xml:space="preserve">, knowing deep down that surely </w:t>
      </w:r>
      <w:r w:rsidR="00B97C2E">
        <w:rPr>
          <w:rFonts w:ascii="Comic Sans MS" w:hAnsi="Comic Sans MS"/>
        </w:rPr>
        <w:t>his sibling</w:t>
      </w:r>
      <w:r>
        <w:rPr>
          <w:rFonts w:ascii="Comic Sans MS" w:hAnsi="Comic Sans MS"/>
        </w:rPr>
        <w:t xml:space="preserve"> wouldn’t do something that naughty?</w:t>
      </w:r>
    </w:p>
    <w:p w:rsidR="001F3EE9" w:rsidRDefault="001F3EE9" w:rsidP="004326D8">
      <w:pPr>
        <w:ind w:left="-993"/>
        <w:rPr>
          <w:rFonts w:ascii="Comic Sans MS" w:hAnsi="Comic Sans MS"/>
        </w:rPr>
      </w:pPr>
    </w:p>
    <w:p w:rsidR="009378A9" w:rsidRDefault="009378A9" w:rsidP="004326D8">
      <w:pPr>
        <w:ind w:left="-993"/>
        <w:rPr>
          <w:rFonts w:ascii="Comic Sans MS" w:hAnsi="Comic Sans MS"/>
        </w:rPr>
      </w:pPr>
      <w:r>
        <w:rPr>
          <w:rFonts w:ascii="Comic Sans MS" w:hAnsi="Comic Sans MS"/>
        </w:rPr>
        <w:t>Stealing is wrong! No matter what the reason is, nobody should take someone’s possessions without permission.  Even though Me</w:t>
      </w:r>
      <w:r w:rsidR="00B97C2E">
        <w:rPr>
          <w:rFonts w:ascii="Comic Sans MS" w:hAnsi="Comic Sans MS"/>
        </w:rPr>
        <w:t>bo wasn’t aware of what his brother</w:t>
      </w:r>
      <w:r>
        <w:rPr>
          <w:rFonts w:ascii="Comic Sans MS" w:hAnsi="Comic Sans MS"/>
        </w:rPr>
        <w:t xml:space="preserve"> had taken</w:t>
      </w:r>
      <w:r w:rsidR="00A56815">
        <w:rPr>
          <w:rFonts w:ascii="Comic Sans MS" w:hAnsi="Comic Sans MS"/>
        </w:rPr>
        <w:t>. However, he</w:t>
      </w:r>
      <w:r>
        <w:rPr>
          <w:rFonts w:ascii="Comic Sans MS" w:hAnsi="Comic Sans MS"/>
        </w:rPr>
        <w:t xml:space="preserve"> knew that it was extremely wrong therefore he should have </w:t>
      </w:r>
      <w:r w:rsidR="00824CB0">
        <w:rPr>
          <w:rFonts w:ascii="Comic Sans MS" w:hAnsi="Comic Sans MS"/>
        </w:rPr>
        <w:t>spoken to his favourite teacher.</w:t>
      </w:r>
    </w:p>
    <w:p w:rsidR="001F3EE9" w:rsidRDefault="001F3EE9" w:rsidP="004326D8">
      <w:pPr>
        <w:ind w:left="-993"/>
        <w:rPr>
          <w:rFonts w:ascii="Comic Sans MS" w:hAnsi="Comic Sans MS"/>
        </w:rPr>
      </w:pPr>
      <w:bookmarkStart w:id="0" w:name="_GoBack"/>
      <w:bookmarkEnd w:id="0"/>
    </w:p>
    <w:p w:rsidR="00B97C2E" w:rsidRDefault="00B97C2E" w:rsidP="004326D8">
      <w:pPr>
        <w:ind w:left="-993"/>
        <w:rPr>
          <w:rFonts w:ascii="Comic Sans MS" w:hAnsi="Comic Sans MS"/>
        </w:rPr>
      </w:pPr>
      <w:r>
        <w:rPr>
          <w:rFonts w:ascii="Comic Sans MS" w:hAnsi="Comic Sans MS"/>
        </w:rPr>
        <w:t>Everyone has moral duty to do the right thing. It is important to follow your head in this situation over your heart because you must follow the facts.  If you see somebody taking something and you know they shouldn’t then this must be reported. Eventhough it was Mebo’s own brother who would get into trouble, he also had a duty to the tribe and to protect them.</w:t>
      </w:r>
    </w:p>
    <w:p w:rsidR="00B97C2E" w:rsidRDefault="00B97C2E" w:rsidP="004326D8">
      <w:pPr>
        <w:ind w:left="-993"/>
        <w:rPr>
          <w:rFonts w:ascii="Comic Sans MS" w:hAnsi="Comic Sans MS"/>
        </w:rPr>
      </w:pPr>
    </w:p>
    <w:p w:rsidR="00B97C2E" w:rsidRDefault="00B97C2E" w:rsidP="004326D8">
      <w:pPr>
        <w:ind w:left="-993"/>
        <w:rPr>
          <w:rFonts w:ascii="Comic Sans MS" w:hAnsi="Comic Sans MS"/>
        </w:rPr>
      </w:pPr>
      <w:r>
        <w:rPr>
          <w:rFonts w:ascii="Comic Sans MS" w:hAnsi="Comic Sans MS"/>
        </w:rPr>
        <w:t xml:space="preserve">On the other hand, Mebo was right not to say anything.  He was being loyal to his brother. He knew deep down that there must be a reason why his only brother would go into the tribe’s chest </w:t>
      </w:r>
      <w:r w:rsidR="00765E01">
        <w:rPr>
          <w:rFonts w:ascii="Comic Sans MS" w:hAnsi="Comic Sans MS"/>
        </w:rPr>
        <w:t>even though</w:t>
      </w:r>
      <w:r>
        <w:rPr>
          <w:rFonts w:ascii="Comic Sans MS" w:hAnsi="Comic Sans MS"/>
        </w:rPr>
        <w:t xml:space="preserve"> there was nobody else around.  Furthermore as it turned out his brother had been given permission therefore Mebo would’ve created a concern and worry over nothing.</w:t>
      </w:r>
    </w:p>
    <w:p w:rsidR="00B97C2E" w:rsidRDefault="00B97C2E" w:rsidP="004326D8">
      <w:pPr>
        <w:ind w:left="-993"/>
        <w:rPr>
          <w:rFonts w:ascii="Comic Sans MS" w:hAnsi="Comic Sans MS"/>
        </w:rPr>
      </w:pPr>
    </w:p>
    <w:p w:rsidR="00072914" w:rsidRDefault="00824CB0" w:rsidP="004326D8">
      <w:pPr>
        <w:ind w:left="-993"/>
        <w:rPr>
          <w:rFonts w:ascii="Comic Sans MS" w:hAnsi="Comic Sans MS"/>
        </w:rPr>
      </w:pPr>
      <w:r>
        <w:rPr>
          <w:rFonts w:ascii="Comic Sans MS" w:hAnsi="Comic Sans MS"/>
        </w:rPr>
        <w:t xml:space="preserve">I </w:t>
      </w:r>
      <w:r w:rsidR="00072914">
        <w:rPr>
          <w:rFonts w:ascii="Comic Sans MS" w:hAnsi="Comic Sans MS"/>
        </w:rPr>
        <w:t>believe</w:t>
      </w:r>
      <w:r w:rsidR="00765E01">
        <w:rPr>
          <w:rFonts w:ascii="Comic Sans MS" w:hAnsi="Comic Sans MS"/>
        </w:rPr>
        <w:t>,</w:t>
      </w:r>
      <w:r w:rsidR="00B97C2E">
        <w:rPr>
          <w:rFonts w:ascii="Comic Sans MS" w:hAnsi="Comic Sans MS"/>
        </w:rPr>
        <w:t xml:space="preserve"> </w:t>
      </w:r>
      <w:r w:rsidR="00765E01">
        <w:rPr>
          <w:rFonts w:ascii="Comic Sans MS" w:hAnsi="Comic Sans MS"/>
        </w:rPr>
        <w:t>without doubt t</w:t>
      </w:r>
      <w:r w:rsidR="00B97C2E">
        <w:rPr>
          <w:rFonts w:ascii="Comic Sans MS" w:hAnsi="Comic Sans MS"/>
        </w:rPr>
        <w:t>hat Mebo should’ve said something to someone he knew and trusted because it could’ve been something more important that had been taken</w:t>
      </w:r>
      <w:r w:rsidR="00765E01">
        <w:rPr>
          <w:rFonts w:ascii="Comic Sans MS" w:hAnsi="Comic Sans MS"/>
        </w:rPr>
        <w:t>. If others had been blamed for taking something and they didn’t, they were clearly innocent,</w:t>
      </w:r>
      <w:r w:rsidR="00B97C2E">
        <w:rPr>
          <w:rFonts w:ascii="Comic Sans MS" w:hAnsi="Comic Sans MS"/>
        </w:rPr>
        <w:t xml:space="preserve"> then </w:t>
      </w:r>
      <w:r w:rsidR="00765E01">
        <w:rPr>
          <w:rFonts w:ascii="Comic Sans MS" w:hAnsi="Comic Sans MS"/>
        </w:rPr>
        <w:t>it isn’t fair that they were being</w:t>
      </w:r>
      <w:r w:rsidR="00B97C2E">
        <w:rPr>
          <w:rFonts w:ascii="Comic Sans MS" w:hAnsi="Comic Sans MS"/>
        </w:rPr>
        <w:t xml:space="preserve"> blame</w:t>
      </w:r>
      <w:r w:rsidR="00765E01">
        <w:rPr>
          <w:rFonts w:ascii="Comic Sans MS" w:hAnsi="Comic Sans MS"/>
        </w:rPr>
        <w:t>d</w:t>
      </w:r>
      <w:r w:rsidR="00B97C2E">
        <w:rPr>
          <w:rFonts w:ascii="Comic Sans MS" w:hAnsi="Comic Sans MS"/>
        </w:rPr>
        <w:t>. Also Mebo had a duty to his tribe members to protect them too.</w:t>
      </w:r>
    </w:p>
    <w:tbl>
      <w:tblPr>
        <w:tblStyle w:val="TableGrid"/>
        <w:tblW w:w="0" w:type="auto"/>
        <w:tblInd w:w="-993" w:type="dxa"/>
        <w:tblBorders>
          <w:top w:val="single" w:sz="48" w:space="0" w:color="000000" w:themeColor="text1"/>
          <w:left w:val="single" w:sz="48" w:space="0" w:color="000000" w:themeColor="text1"/>
          <w:bottom w:val="single" w:sz="48" w:space="0" w:color="000000" w:themeColor="text1"/>
          <w:right w:val="single" w:sz="48" w:space="0" w:color="000000" w:themeColor="text1"/>
          <w:insideH w:val="none" w:sz="0" w:space="0" w:color="auto"/>
          <w:insideV w:val="none" w:sz="0" w:space="0" w:color="auto"/>
        </w:tblBorders>
        <w:tblLook w:val="04A0" w:firstRow="1" w:lastRow="0" w:firstColumn="1" w:lastColumn="0" w:noHBand="0" w:noVBand="1"/>
      </w:tblPr>
      <w:tblGrid>
        <w:gridCol w:w="9242"/>
      </w:tblGrid>
      <w:tr w:rsidR="00331277" w:rsidTr="00331277">
        <w:tc>
          <w:tcPr>
            <w:tcW w:w="9242" w:type="dxa"/>
            <w:shd w:val="clear" w:color="auto" w:fill="auto"/>
          </w:tcPr>
          <w:p w:rsidR="00331277" w:rsidRDefault="00331277" w:rsidP="004326D8">
            <w:pPr>
              <w:rPr>
                <w:rFonts w:ascii="Comic Sans MS" w:hAnsi="Comic Sans MS"/>
                <w:b/>
              </w:rPr>
            </w:pPr>
            <w:r w:rsidRPr="00331277">
              <w:rPr>
                <w:rFonts w:ascii="Comic Sans MS" w:hAnsi="Comic Sans MS"/>
                <w:b/>
              </w:rPr>
              <w:t xml:space="preserve">AIR Question: </w:t>
            </w:r>
          </w:p>
          <w:p w:rsidR="00331277" w:rsidRPr="00331277" w:rsidRDefault="00331277" w:rsidP="004326D8">
            <w:pPr>
              <w:rPr>
                <w:rFonts w:ascii="Comic Sans MS" w:hAnsi="Comic Sans MS"/>
                <w:b/>
              </w:rPr>
            </w:pPr>
            <w:r>
              <w:rPr>
                <w:rFonts w:ascii="Comic Sans MS" w:hAnsi="Comic Sans MS"/>
                <w:b/>
              </w:rPr>
              <w:t>Was Mebo right to tell? Explain your answer with reference to the text.</w:t>
            </w:r>
          </w:p>
        </w:tc>
      </w:tr>
    </w:tbl>
    <w:p w:rsidR="00331277" w:rsidRPr="009378A9" w:rsidRDefault="00331277" w:rsidP="004326D8">
      <w:pPr>
        <w:ind w:left="-993"/>
        <w:rPr>
          <w:rFonts w:ascii="Comic Sans MS" w:hAnsi="Comic Sans MS"/>
        </w:rPr>
      </w:pPr>
    </w:p>
    <w:sectPr w:rsidR="00331277" w:rsidRPr="00937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33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A9"/>
    <w:rsid w:val="00072914"/>
    <w:rsid w:val="001F3EE9"/>
    <w:rsid w:val="00331277"/>
    <w:rsid w:val="003A3A1B"/>
    <w:rsid w:val="004326D8"/>
    <w:rsid w:val="00460D7B"/>
    <w:rsid w:val="005818D5"/>
    <w:rsid w:val="00765E01"/>
    <w:rsid w:val="00824CB0"/>
    <w:rsid w:val="008568F3"/>
    <w:rsid w:val="009378A9"/>
    <w:rsid w:val="00A56815"/>
    <w:rsid w:val="00B97C2E"/>
    <w:rsid w:val="00D70E84"/>
    <w:rsid w:val="00EA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FF07"/>
  <w15:docId w15:val="{9B565176-7427-4112-BECE-9693FB3A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15"/>
    <w:rPr>
      <w:rFonts w:ascii="Segoe UI" w:hAnsi="Segoe UI" w:cs="Segoe UI"/>
      <w:sz w:val="18"/>
      <w:szCs w:val="18"/>
    </w:rPr>
  </w:style>
  <w:style w:type="table" w:styleId="TableGrid">
    <w:name w:val="Table Grid"/>
    <w:basedOn w:val="TableNormal"/>
    <w:uiPriority w:val="39"/>
    <w:rsid w:val="00331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Dominics</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Price</dc:creator>
  <cp:keywords/>
  <dc:description/>
  <cp:lastModifiedBy>Mrs E. Price</cp:lastModifiedBy>
  <cp:revision>7</cp:revision>
  <cp:lastPrinted>2019-06-17T06:59:00Z</cp:lastPrinted>
  <dcterms:created xsi:type="dcterms:W3CDTF">2019-06-14T09:18:00Z</dcterms:created>
  <dcterms:modified xsi:type="dcterms:W3CDTF">2019-06-17T06:59:00Z</dcterms:modified>
</cp:coreProperties>
</file>